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B3" w:rsidRDefault="001830B3" w:rsidP="0018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B3">
        <w:rPr>
          <w:rFonts w:ascii="Times New Roman" w:hAnsi="Times New Roman" w:cs="Times New Roman"/>
          <w:b/>
          <w:sz w:val="24"/>
          <w:szCs w:val="24"/>
        </w:rPr>
        <w:t>СВЕДЕНИЯ О ЗАДОЛЖЕННОСТ</w:t>
      </w:r>
      <w:proofErr w:type="gramStart"/>
      <w:r w:rsidRPr="001830B3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1830B3">
        <w:rPr>
          <w:rFonts w:ascii="Times New Roman" w:hAnsi="Times New Roman" w:cs="Times New Roman"/>
          <w:b/>
          <w:sz w:val="24"/>
          <w:szCs w:val="24"/>
        </w:rPr>
        <w:t xml:space="preserve"> ПОРЯДОК ПЕРЕД РЕСУРСОСНАБЖАЮЩИМИ ОРГАНИЗАЦИЯМИ ЗА КОММУНАЛЬНЫЕ УСЛУГИ</w:t>
      </w:r>
    </w:p>
    <w:p w:rsidR="00000000" w:rsidRDefault="001830B3" w:rsidP="0018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энергия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задолженность 0,00 рублей;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Электрическая энергия</w:t>
      </w:r>
    </w:p>
    <w:p w:rsidR="001830B3" w:rsidRP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ЭнергосбытПлюс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задолженность 180000,00 рублей;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Холодное водоснабжение</w:t>
      </w:r>
    </w:p>
    <w:p w:rsidR="001830B3" w:rsidRP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ООО «ГТЭК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задолженность 0,00 рублей;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задолженность 0,00 рублей;</w:t>
      </w:r>
    </w:p>
    <w:p w:rsid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1830B3" w:rsidRP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организация: ООО «Экология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задолженность 0,00 рублей;</w:t>
      </w:r>
    </w:p>
    <w:p w:rsidR="001830B3" w:rsidRPr="001830B3" w:rsidRDefault="001830B3" w:rsidP="001830B3">
      <w:pPr>
        <w:rPr>
          <w:rFonts w:ascii="Times New Roman" w:hAnsi="Times New Roman" w:cs="Times New Roman"/>
          <w:sz w:val="24"/>
          <w:szCs w:val="24"/>
        </w:rPr>
      </w:pPr>
    </w:p>
    <w:sectPr w:rsidR="001830B3" w:rsidRPr="0018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0B3"/>
    <w:rsid w:val="0018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2017-08-16T03:30:00Z</dcterms:created>
  <dcterms:modified xsi:type="dcterms:W3CDTF">2017-08-16T03:40:00Z</dcterms:modified>
</cp:coreProperties>
</file>